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D3" w:rsidRDefault="00140DD3" w:rsidP="00140DD3">
      <w:pPr>
        <w:framePr w:hSpace="141" w:wrap="auto" w:vAnchor="text" w:hAnchor="page" w:x="10335" w:y="1"/>
        <w:jc w:val="center"/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62865</wp:posOffset>
            </wp:positionV>
            <wp:extent cx="546735" cy="323850"/>
            <wp:effectExtent l="0" t="0" r="5715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D8E" w:rsidRPr="00065D8E" w:rsidRDefault="00065D8E" w:rsidP="00065D8E">
      <w:pPr>
        <w:ind w:left="-142"/>
        <w:rPr>
          <w:rFonts w:ascii="Arial" w:hAnsi="Arial" w:cs="Arial"/>
          <w:color w:val="FFFFFF"/>
          <w:sz w:val="2"/>
          <w:szCs w:val="2"/>
        </w:rPr>
      </w:pPr>
    </w:p>
    <w:p w:rsidR="00140DD3" w:rsidRPr="004C4DD4" w:rsidRDefault="00140DD3" w:rsidP="00140DD3">
      <w:pPr>
        <w:shd w:val="clear" w:color="auto" w:fill="333333"/>
        <w:ind w:left="-142"/>
        <w:rPr>
          <w:rFonts w:ascii="Arial" w:hAnsi="Arial" w:cs="Arial"/>
          <w:color w:val="FFFFFF"/>
          <w:sz w:val="20"/>
        </w:rPr>
      </w:pPr>
      <w:r w:rsidRPr="004C4DD4">
        <w:rPr>
          <w:rFonts w:ascii="Arial" w:hAnsi="Arial" w:cs="Arial"/>
          <w:color w:val="FFFFFF"/>
          <w:sz w:val="24"/>
          <w:szCs w:val="28"/>
        </w:rPr>
        <w:t xml:space="preserve">Presentaciones Eficaces – </w:t>
      </w:r>
      <w:r w:rsidR="007F59AD">
        <w:rPr>
          <w:rFonts w:ascii="Arial" w:hAnsi="Arial" w:cs="Arial"/>
          <w:color w:val="FFFFFF"/>
          <w:sz w:val="24"/>
          <w:szCs w:val="28"/>
        </w:rPr>
        <w:t>plantilla BBP</w:t>
      </w:r>
    </w:p>
    <w:p w:rsidR="00EB6ED1" w:rsidRDefault="007F59AD" w:rsidP="00EB6ED1">
      <w:pPr>
        <w:spacing w:before="120"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D352C4" wp14:editId="5D1AD8DB">
                <wp:simplePos x="0" y="0"/>
                <wp:positionH relativeFrom="leftMargin">
                  <wp:align>right</wp:align>
                </wp:positionH>
                <wp:positionV relativeFrom="paragraph">
                  <wp:posOffset>1119884</wp:posOffset>
                </wp:positionV>
                <wp:extent cx="304800" cy="4781550"/>
                <wp:effectExtent l="0" t="0" r="0" b="0"/>
                <wp:wrapNone/>
                <wp:docPr id="1" name="1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478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AE7" w:rsidRPr="006A647E" w:rsidRDefault="00C61AE7" w:rsidP="00C61AE7">
                            <w:pPr>
                              <w:rPr>
                                <w:color w:val="808080" w:themeColor="background1" w:themeShade="80"/>
                                <w:sz w:val="14"/>
                                <w:szCs w:val="16"/>
                              </w:rPr>
                            </w:pPr>
                            <w:r w:rsidRPr="006A647E">
                              <w:rPr>
                                <w:color w:val="808080" w:themeColor="background1" w:themeShade="80"/>
                                <w:sz w:val="14"/>
                                <w:szCs w:val="16"/>
                              </w:rPr>
                              <w:t xml:space="preserve">Grupo de Ingeniería </w:t>
                            </w:r>
                            <w:proofErr w:type="spellStart"/>
                            <w:r w:rsidRPr="006A647E">
                              <w:rPr>
                                <w:color w:val="808080" w:themeColor="background1" w:themeShade="80"/>
                                <w:sz w:val="14"/>
                                <w:szCs w:val="16"/>
                              </w:rPr>
                              <w:t>Fotónica</w:t>
                            </w:r>
                            <w:proofErr w:type="spellEnd"/>
                            <w:r w:rsidRPr="006A647E">
                              <w:rPr>
                                <w:color w:val="808080" w:themeColor="background1" w:themeShade="80"/>
                                <w:sz w:val="14"/>
                                <w:szCs w:val="16"/>
                              </w:rPr>
                              <w:t xml:space="preserve"> de la Universidad de Cantabria – asignatura OCW “Presentaciones Eficaces”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352C4" id="_x0000_t202" coordsize="21600,21600" o:spt="202" path="m,l,21600r21600,l21600,xe">
                <v:stroke joinstyle="miter"/>
                <v:path gradientshapeok="t" o:connecttype="rect"/>
              </v:shapetype>
              <v:shape id="112 Cuadro de texto" o:spid="_x0000_s1026" type="#_x0000_t202" style="position:absolute;margin-left:-27.2pt;margin-top:88.2pt;width:24pt;height:376.5pt;z-index:-2516541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" fillcolor="white [3201]" stroked="f" strokeweight=".5pt">
                <v:textbox style="layout-flow:vertical;mso-layout-flow-alt:bottom-to-top">
                  <w:txbxContent>
                    <w:p w:rsidR="00C61AE7" w:rsidRPr="006A647E" w:rsidRDefault="00C61AE7" w:rsidP="00C61AE7">
                      <w:pPr>
                        <w:rPr>
                          <w:color w:val="808080" w:themeColor="background1" w:themeShade="80"/>
                          <w:sz w:val="14"/>
                          <w:szCs w:val="16"/>
                        </w:rPr>
                      </w:pPr>
                      <w:r w:rsidRPr="006A647E">
                        <w:rPr>
                          <w:color w:val="808080" w:themeColor="background1" w:themeShade="80"/>
                          <w:sz w:val="14"/>
                          <w:szCs w:val="16"/>
                        </w:rPr>
                        <w:t xml:space="preserve">Grupo de Ingeniería </w:t>
                      </w:r>
                      <w:proofErr w:type="spellStart"/>
                      <w:r w:rsidRPr="006A647E">
                        <w:rPr>
                          <w:color w:val="808080" w:themeColor="background1" w:themeShade="80"/>
                          <w:sz w:val="14"/>
                          <w:szCs w:val="16"/>
                        </w:rPr>
                        <w:t>Fotónica</w:t>
                      </w:r>
                      <w:proofErr w:type="spellEnd"/>
                      <w:r w:rsidRPr="006A647E">
                        <w:rPr>
                          <w:color w:val="808080" w:themeColor="background1" w:themeShade="80"/>
                          <w:sz w:val="14"/>
                          <w:szCs w:val="16"/>
                        </w:rPr>
                        <w:t xml:space="preserve"> de la Universidad de Cantabria – asignatura OCW “Presentaciones Eficaces”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ED1" w:rsidRPr="00640442">
        <w:rPr>
          <w:rFonts w:ascii="Arial" w:hAnsi="Arial" w:cs="Arial"/>
          <w:b/>
          <w:sz w:val="20"/>
          <w:szCs w:val="20"/>
        </w:rPr>
        <w:t>Instrucciones</w:t>
      </w:r>
      <w:r w:rsidR="00EB6ED1" w:rsidRPr="00640442">
        <w:rPr>
          <w:rFonts w:ascii="Arial" w:hAnsi="Arial" w:cs="Arial"/>
          <w:sz w:val="20"/>
          <w:szCs w:val="20"/>
        </w:rPr>
        <w:t xml:space="preserve">: </w:t>
      </w:r>
      <w:r w:rsidR="00EA5016">
        <w:rPr>
          <w:rFonts w:ascii="Arial" w:hAnsi="Arial" w:cs="Arial"/>
          <w:sz w:val="20"/>
          <w:szCs w:val="18"/>
        </w:rPr>
        <w:t xml:space="preserve">Piensa en una </w:t>
      </w:r>
      <w:r w:rsidR="000B2238">
        <w:rPr>
          <w:rFonts w:ascii="Arial" w:hAnsi="Arial" w:cs="Arial"/>
          <w:sz w:val="20"/>
          <w:szCs w:val="18"/>
        </w:rPr>
        <w:t xml:space="preserve">hipotética </w:t>
      </w:r>
      <w:r w:rsidR="00EA5016">
        <w:rPr>
          <w:rFonts w:ascii="Arial" w:hAnsi="Arial" w:cs="Arial"/>
          <w:sz w:val="20"/>
          <w:szCs w:val="18"/>
        </w:rPr>
        <w:t>presentación tengas que hacer en el futuro</w:t>
      </w:r>
      <w:r w:rsidR="000B2238">
        <w:rPr>
          <w:rFonts w:ascii="Arial" w:hAnsi="Arial" w:cs="Arial"/>
          <w:sz w:val="20"/>
          <w:szCs w:val="18"/>
        </w:rPr>
        <w:t xml:space="preserve">, y </w:t>
      </w:r>
      <w:r>
        <w:rPr>
          <w:rFonts w:ascii="Arial" w:hAnsi="Arial" w:cs="Arial"/>
          <w:sz w:val="20"/>
          <w:szCs w:val="18"/>
        </w:rPr>
        <w:t>rellena la siguiente plantilla BBP.</w:t>
      </w:r>
    </w:p>
    <w:p w:rsidR="007F59AD" w:rsidRDefault="007F59AD" w:rsidP="00EB6ED1">
      <w:pPr>
        <w:spacing w:before="120" w:after="120"/>
        <w:rPr>
          <w:rFonts w:ascii="Arial" w:hAnsi="Arial" w:cs="Arial"/>
          <w:sz w:val="20"/>
          <w:szCs w:val="18"/>
        </w:rPr>
      </w:pPr>
    </w:p>
    <w:tbl>
      <w:tblPr>
        <w:tblpPr w:leftFromText="141" w:rightFromText="141" w:vertAnchor="page" w:horzAnchor="margin" w:tblpY="1720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957"/>
        <w:gridCol w:w="3192"/>
        <w:gridCol w:w="4384"/>
      </w:tblGrid>
      <w:tr w:rsidR="007F59AD" w:rsidRPr="001F4E9C" w:rsidTr="00555049">
        <w:tc>
          <w:tcPr>
            <w:tcW w:w="1526" w:type="dxa"/>
            <w:tcBorders>
              <w:bottom w:val="nil"/>
            </w:tcBorders>
          </w:tcPr>
          <w:p w:rsidR="007F59AD" w:rsidRPr="001F4E9C" w:rsidRDefault="007F59AD" w:rsidP="007F59AD">
            <w:pPr>
              <w:spacing w:after="0" w:line="240" w:lineRule="auto"/>
              <w:rPr>
                <w:b/>
              </w:rPr>
            </w:pPr>
            <w:r w:rsidRPr="001F4E9C">
              <w:rPr>
                <w:b/>
              </w:rPr>
              <w:t xml:space="preserve">Título y </w:t>
            </w:r>
          </w:p>
          <w:p w:rsidR="007F59AD" w:rsidRPr="001F4E9C" w:rsidRDefault="007F59AD" w:rsidP="007F59AD">
            <w:pPr>
              <w:spacing w:after="0" w:line="240" w:lineRule="auto"/>
            </w:pPr>
            <w:r w:rsidRPr="001F4E9C">
              <w:rPr>
                <w:b/>
              </w:rPr>
              <w:t>autor/a</w:t>
            </w:r>
          </w:p>
        </w:tc>
        <w:tc>
          <w:tcPr>
            <w:tcW w:w="9242" w:type="dxa"/>
            <w:gridSpan w:val="4"/>
            <w:tcBorders>
              <w:bottom w:val="nil"/>
            </w:tcBorders>
          </w:tcPr>
          <w:p w:rsidR="007F59AD" w:rsidRDefault="007F59AD" w:rsidP="007F59AD">
            <w:pPr>
              <w:spacing w:after="0" w:line="240" w:lineRule="auto"/>
            </w:pPr>
          </w:p>
          <w:p w:rsidR="00555049" w:rsidRPr="001F4E9C" w:rsidRDefault="00555049" w:rsidP="007F59AD">
            <w:pPr>
              <w:spacing w:after="0" w:line="240" w:lineRule="auto"/>
            </w:pPr>
          </w:p>
          <w:p w:rsidR="007F59AD" w:rsidRPr="001F4E9C" w:rsidRDefault="007F59AD" w:rsidP="007F59AD">
            <w:pPr>
              <w:spacing w:after="0" w:line="240" w:lineRule="auto"/>
            </w:pPr>
          </w:p>
        </w:tc>
      </w:tr>
      <w:tr w:rsidR="007F59AD" w:rsidRPr="00C76D88" w:rsidTr="00555049">
        <w:tc>
          <w:tcPr>
            <w:tcW w:w="10768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  <w:r w:rsidRPr="001F4E9C">
              <w:rPr>
                <w:b/>
                <w:color w:val="FFFFFF"/>
              </w:rPr>
              <w:t>Acto I:</w:t>
            </w:r>
            <w:r w:rsidRPr="001F4E9C">
              <w:rPr>
                <w:color w:val="FFFFFF"/>
              </w:rPr>
              <w:t xml:space="preserve"> Planteamiento de la historia desde el punto de vista de la audiencia (“</w:t>
            </w:r>
            <w:r w:rsidRPr="001F4E9C">
              <w:rPr>
                <w:i/>
                <w:color w:val="FFFFFF"/>
              </w:rPr>
              <w:t xml:space="preserve">A </w:t>
            </w:r>
            <w:r w:rsidRPr="001F4E9C">
              <w:rPr>
                <w:i/>
                <w:color w:val="FFFFFF"/>
              </w:rPr>
              <w:sym w:font="Wingdings" w:char="F0F0"/>
            </w:r>
            <w:r w:rsidRPr="001F4E9C">
              <w:rPr>
                <w:i/>
                <w:color w:val="FFFFFF"/>
              </w:rPr>
              <w:t xml:space="preserve">  B”</w:t>
            </w:r>
            <w:r w:rsidRPr="001F4E9C">
              <w:rPr>
                <w:color w:val="FFFFFF"/>
              </w:rPr>
              <w:t>) – Apelar a las emociones</w:t>
            </w:r>
          </w:p>
        </w:tc>
      </w:tr>
      <w:tr w:rsidR="007F59AD" w:rsidRPr="001F4E9C" w:rsidTr="00555049">
        <w:tc>
          <w:tcPr>
            <w:tcW w:w="2235" w:type="dxa"/>
            <w:gridSpan w:val="2"/>
            <w:tcBorders>
              <w:top w:val="nil"/>
            </w:tcBorders>
          </w:tcPr>
          <w:p w:rsidR="007F59AD" w:rsidRPr="001F4E9C" w:rsidRDefault="007F59AD" w:rsidP="007F59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F4E9C">
              <w:rPr>
                <w:b/>
                <w:sz w:val="20"/>
                <w:szCs w:val="20"/>
              </w:rPr>
              <w:t>Contexto</w:t>
            </w:r>
            <w:r w:rsidRPr="001F4E9C">
              <w:rPr>
                <w:b/>
                <w:sz w:val="20"/>
                <w:szCs w:val="20"/>
              </w:rPr>
              <w:br/>
              <w:t xml:space="preserve"> </w:t>
            </w:r>
            <w:r w:rsidRPr="001F4E9C">
              <w:rPr>
                <w:i/>
                <w:sz w:val="16"/>
                <w:szCs w:val="20"/>
              </w:rPr>
              <w:t>(¿Dónde estamos?)</w:t>
            </w:r>
          </w:p>
        </w:tc>
        <w:tc>
          <w:tcPr>
            <w:tcW w:w="8533" w:type="dxa"/>
            <w:gridSpan w:val="3"/>
            <w:tcBorders>
              <w:top w:val="nil"/>
            </w:tcBorders>
          </w:tcPr>
          <w:p w:rsidR="007F59AD" w:rsidRPr="001F4E9C" w:rsidRDefault="007F59AD" w:rsidP="007F59AD">
            <w:pPr>
              <w:spacing w:after="0" w:line="240" w:lineRule="auto"/>
            </w:pPr>
          </w:p>
          <w:p w:rsidR="007F59AD" w:rsidRDefault="007F59AD" w:rsidP="007F59AD">
            <w:pPr>
              <w:spacing w:after="0" w:line="240" w:lineRule="auto"/>
            </w:pPr>
          </w:p>
          <w:p w:rsidR="00555049" w:rsidRPr="001F4E9C" w:rsidRDefault="00555049" w:rsidP="007F59AD">
            <w:pPr>
              <w:spacing w:after="0" w:line="240" w:lineRule="auto"/>
            </w:pPr>
          </w:p>
        </w:tc>
      </w:tr>
      <w:tr w:rsidR="007F59AD" w:rsidRPr="00C76D88" w:rsidTr="00555049">
        <w:tc>
          <w:tcPr>
            <w:tcW w:w="2235" w:type="dxa"/>
            <w:gridSpan w:val="2"/>
            <w:tcBorders>
              <w:bottom w:val="single" w:sz="4" w:space="0" w:color="000000"/>
            </w:tcBorders>
          </w:tcPr>
          <w:p w:rsidR="007F59AD" w:rsidRPr="001F4E9C" w:rsidRDefault="007F59AD" w:rsidP="007F59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F4E9C">
              <w:rPr>
                <w:b/>
                <w:sz w:val="20"/>
                <w:szCs w:val="20"/>
              </w:rPr>
              <w:t xml:space="preserve">Papel de la audiencia </w:t>
            </w:r>
            <w:r w:rsidRPr="001F4E9C">
              <w:rPr>
                <w:i/>
                <w:sz w:val="16"/>
                <w:szCs w:val="20"/>
              </w:rPr>
              <w:t>(¿Qué pintamos en todo esto?)</w:t>
            </w:r>
          </w:p>
        </w:tc>
        <w:tc>
          <w:tcPr>
            <w:tcW w:w="8533" w:type="dxa"/>
            <w:gridSpan w:val="3"/>
            <w:tcBorders>
              <w:bottom w:val="single" w:sz="4" w:space="0" w:color="000000"/>
            </w:tcBorders>
          </w:tcPr>
          <w:p w:rsidR="007F59AD" w:rsidRDefault="007F59AD" w:rsidP="007F59AD">
            <w:pPr>
              <w:spacing w:after="0" w:line="240" w:lineRule="auto"/>
            </w:pPr>
          </w:p>
          <w:p w:rsidR="00555049" w:rsidRPr="001F4E9C" w:rsidRDefault="00555049" w:rsidP="007F59AD">
            <w:pPr>
              <w:spacing w:after="0" w:line="240" w:lineRule="auto"/>
            </w:pPr>
          </w:p>
          <w:p w:rsidR="007F59AD" w:rsidRPr="001F4E9C" w:rsidRDefault="007F59AD" w:rsidP="007F59AD">
            <w:pPr>
              <w:spacing w:after="0" w:line="240" w:lineRule="auto"/>
            </w:pPr>
          </w:p>
        </w:tc>
      </w:tr>
      <w:tr w:rsidR="007F59AD" w:rsidRPr="00C76D88" w:rsidTr="00555049">
        <w:tc>
          <w:tcPr>
            <w:tcW w:w="3192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FF0000"/>
            </w:tcBorders>
            <w:shd w:val="clear" w:color="auto" w:fill="BFBFBF"/>
          </w:tcPr>
          <w:p w:rsidR="007F59AD" w:rsidRPr="001F4E9C" w:rsidRDefault="007F59AD" w:rsidP="007F5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E9C">
              <w:rPr>
                <w:b/>
                <w:sz w:val="20"/>
                <w:szCs w:val="20"/>
              </w:rPr>
              <w:t>Punto A</w:t>
            </w:r>
            <w:r w:rsidRPr="001F4E9C">
              <w:rPr>
                <w:sz w:val="20"/>
                <w:szCs w:val="20"/>
              </w:rPr>
              <w:t xml:space="preserve"> </w:t>
            </w:r>
            <w:r w:rsidRPr="001F4E9C">
              <w:rPr>
                <w:sz w:val="16"/>
                <w:szCs w:val="20"/>
              </w:rPr>
              <w:t>(¿Cuál es nuestro problema/reto?)</w:t>
            </w:r>
          </w:p>
        </w:tc>
        <w:tc>
          <w:tcPr>
            <w:tcW w:w="3192" w:type="dxa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BFBFBF"/>
          </w:tcPr>
          <w:p w:rsidR="007F59AD" w:rsidRPr="001F4E9C" w:rsidRDefault="007F59AD" w:rsidP="007F5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E9C">
              <w:rPr>
                <w:b/>
                <w:sz w:val="20"/>
                <w:szCs w:val="20"/>
              </w:rPr>
              <w:t>Llamada a la acción</w:t>
            </w:r>
            <w:r w:rsidRPr="001F4E9C">
              <w:rPr>
                <w:b/>
                <w:sz w:val="20"/>
                <w:szCs w:val="20"/>
              </w:rPr>
              <w:br/>
              <w:t xml:space="preserve"> </w:t>
            </w:r>
            <w:r w:rsidRPr="001F4E9C">
              <w:rPr>
                <w:sz w:val="16"/>
                <w:szCs w:val="20"/>
              </w:rPr>
              <w:t xml:space="preserve">(¿Cómo vamos de </w:t>
            </w:r>
            <w:r w:rsidRPr="001F4E9C">
              <w:rPr>
                <w:i/>
                <w:sz w:val="16"/>
                <w:szCs w:val="20"/>
              </w:rPr>
              <w:t>A</w:t>
            </w:r>
            <w:r w:rsidRPr="001F4E9C">
              <w:rPr>
                <w:sz w:val="16"/>
                <w:szCs w:val="20"/>
              </w:rPr>
              <w:t>→</w:t>
            </w:r>
            <w:r w:rsidRPr="001F4E9C">
              <w:rPr>
                <w:i/>
                <w:sz w:val="16"/>
                <w:szCs w:val="20"/>
              </w:rPr>
              <w:t>B?</w:t>
            </w:r>
            <w:r w:rsidRPr="001F4E9C">
              <w:rPr>
                <w:sz w:val="16"/>
                <w:szCs w:val="20"/>
              </w:rPr>
              <w:t xml:space="preserve">) </w:t>
            </w:r>
          </w:p>
        </w:tc>
        <w:tc>
          <w:tcPr>
            <w:tcW w:w="4384" w:type="dxa"/>
            <w:tcBorders>
              <w:top w:val="nil"/>
              <w:left w:val="single" w:sz="12" w:space="0" w:color="FF0000"/>
              <w:bottom w:val="nil"/>
              <w:right w:val="single" w:sz="4" w:space="0" w:color="000000"/>
            </w:tcBorders>
            <w:shd w:val="clear" w:color="auto" w:fill="BFBFBF"/>
          </w:tcPr>
          <w:p w:rsidR="007F59AD" w:rsidRPr="001F4E9C" w:rsidRDefault="007F59AD" w:rsidP="007F5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E9C">
              <w:rPr>
                <w:b/>
                <w:sz w:val="20"/>
                <w:szCs w:val="20"/>
              </w:rPr>
              <w:t>Punto B</w:t>
            </w:r>
            <w:r w:rsidRPr="001F4E9C">
              <w:rPr>
                <w:sz w:val="20"/>
                <w:szCs w:val="20"/>
              </w:rPr>
              <w:t xml:space="preserve"> </w:t>
            </w:r>
            <w:r w:rsidRPr="001F4E9C">
              <w:rPr>
                <w:sz w:val="16"/>
                <w:szCs w:val="20"/>
              </w:rPr>
              <w:t>(¿dónde queremos llegar?)</w:t>
            </w:r>
          </w:p>
        </w:tc>
      </w:tr>
      <w:tr w:rsidR="007F59AD" w:rsidRPr="00C76D88" w:rsidTr="00555049">
        <w:trPr>
          <w:trHeight w:val="864"/>
        </w:trPr>
        <w:tc>
          <w:tcPr>
            <w:tcW w:w="3192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FF0000"/>
            </w:tcBorders>
            <w:vAlign w:val="center"/>
          </w:tcPr>
          <w:p w:rsidR="007F59AD" w:rsidRDefault="007F59AD" w:rsidP="007F59AD">
            <w:pPr>
              <w:spacing w:after="0" w:line="240" w:lineRule="auto"/>
            </w:pPr>
          </w:p>
          <w:p w:rsidR="007F59AD" w:rsidRPr="001F4E9C" w:rsidRDefault="007F59AD" w:rsidP="007F59AD">
            <w:pPr>
              <w:spacing w:after="0" w:line="240" w:lineRule="auto"/>
            </w:pPr>
          </w:p>
          <w:p w:rsidR="007F59AD" w:rsidRPr="001F4E9C" w:rsidRDefault="007F59AD" w:rsidP="007F59AD">
            <w:pPr>
              <w:spacing w:after="0" w:line="240" w:lineRule="auto"/>
            </w:pPr>
          </w:p>
          <w:p w:rsidR="007F59AD" w:rsidRPr="001F4E9C" w:rsidRDefault="007F59AD" w:rsidP="007F59AD">
            <w:pPr>
              <w:spacing w:after="0" w:line="240" w:lineRule="auto"/>
            </w:pPr>
          </w:p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3192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B8CCE4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4384" w:type="dxa"/>
            <w:tcBorders>
              <w:top w:val="nil"/>
              <w:left w:val="single" w:sz="12" w:space="0" w:color="FF0000"/>
              <w:bottom w:val="nil"/>
              <w:right w:val="single" w:sz="4" w:space="0" w:color="000000"/>
            </w:tcBorders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</w:tr>
      <w:tr w:rsidR="007F59AD" w:rsidRPr="00C76D88" w:rsidTr="00555049">
        <w:tc>
          <w:tcPr>
            <w:tcW w:w="10768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  <w:r w:rsidRPr="001F4E9C">
              <w:rPr>
                <w:b/>
                <w:color w:val="FFFFFF"/>
              </w:rPr>
              <w:t>Acto II</w:t>
            </w:r>
            <w:r w:rsidRPr="001F4E9C">
              <w:rPr>
                <w:color w:val="FFFFFF"/>
              </w:rPr>
              <w:t>: Desarrollo:  Apelar a la razón</w:t>
            </w:r>
          </w:p>
        </w:tc>
      </w:tr>
      <w:tr w:rsidR="007F59AD" w:rsidRPr="001F4E9C" w:rsidTr="00555049">
        <w:trPr>
          <w:trHeight w:val="90"/>
        </w:trPr>
        <w:tc>
          <w:tcPr>
            <w:tcW w:w="3192" w:type="dxa"/>
            <w:gridSpan w:val="3"/>
            <w:tcBorders>
              <w:top w:val="nil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jc w:val="center"/>
              <w:rPr>
                <w:sz w:val="20"/>
              </w:rPr>
            </w:pPr>
            <w:r w:rsidRPr="001F4E9C">
              <w:rPr>
                <w:b/>
                <w:sz w:val="20"/>
              </w:rPr>
              <w:t>Puntos Claves</w:t>
            </w:r>
            <w:r w:rsidRPr="001F4E9C">
              <w:rPr>
                <w:sz w:val="20"/>
              </w:rPr>
              <w:t xml:space="preserve"> (</w:t>
            </w:r>
            <w:r w:rsidRPr="001F4E9C">
              <w:rPr>
                <w:i/>
                <w:sz w:val="20"/>
              </w:rPr>
              <w:t>5 minutos</w:t>
            </w:r>
            <w:r w:rsidRPr="001F4E9C">
              <w:rPr>
                <w:sz w:val="20"/>
              </w:rPr>
              <w:t xml:space="preserve">): 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  <w:jc w:val="center"/>
              <w:rPr>
                <w:sz w:val="20"/>
              </w:rPr>
            </w:pPr>
            <w:r w:rsidRPr="001F4E9C">
              <w:rPr>
                <w:b/>
                <w:sz w:val="20"/>
              </w:rPr>
              <w:t xml:space="preserve">Explicación </w:t>
            </w:r>
            <w:r w:rsidRPr="001F4E9C">
              <w:rPr>
                <w:sz w:val="20"/>
              </w:rPr>
              <w:t>(</w:t>
            </w:r>
            <w:r w:rsidRPr="001F4E9C">
              <w:rPr>
                <w:i/>
                <w:sz w:val="20"/>
              </w:rPr>
              <w:t>15 minutos</w:t>
            </w:r>
            <w:r w:rsidRPr="001F4E9C">
              <w:rPr>
                <w:sz w:val="20"/>
              </w:rPr>
              <w:t xml:space="preserve">): </w:t>
            </w:r>
          </w:p>
        </w:tc>
        <w:tc>
          <w:tcPr>
            <w:tcW w:w="4384" w:type="dxa"/>
            <w:tcBorders>
              <w:top w:val="nil"/>
            </w:tcBorders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jc w:val="center"/>
              <w:rPr>
                <w:sz w:val="20"/>
              </w:rPr>
            </w:pPr>
            <w:r w:rsidRPr="001F4E9C">
              <w:rPr>
                <w:b/>
                <w:sz w:val="20"/>
              </w:rPr>
              <w:t>Detalles</w:t>
            </w:r>
            <w:r w:rsidRPr="001F4E9C">
              <w:rPr>
                <w:sz w:val="20"/>
              </w:rPr>
              <w:t xml:space="preserve"> (</w:t>
            </w:r>
            <w:r w:rsidRPr="001F4E9C">
              <w:rPr>
                <w:i/>
                <w:sz w:val="20"/>
              </w:rPr>
              <w:t>45 minutos</w:t>
            </w:r>
            <w:r w:rsidRPr="001F4E9C">
              <w:rPr>
                <w:sz w:val="20"/>
              </w:rPr>
              <w:t xml:space="preserve">): </w:t>
            </w: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 w:val="restar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 w:val="restart"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 w:val="restart"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 w:val="restart"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 w:val="restar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 w:val="restart"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 w:val="restart"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 w:val="restart"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 w:val="restar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3192" w:type="dxa"/>
            <w:vMerge w:val="restart"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3192" w:type="dxa"/>
            <w:vMerge/>
            <w:tcBorders>
              <w:left w:val="single" w:sz="12" w:space="0" w:color="FF0000"/>
              <w:bottom w:val="single" w:sz="4" w:space="0" w:color="00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3192" w:type="dxa"/>
            <w:vMerge w:val="restart"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3192" w:type="dxa"/>
            <w:vMerge/>
            <w:tcBorders>
              <w:left w:val="single" w:sz="12" w:space="0" w:color="FF0000"/>
              <w:bottom w:val="single" w:sz="4" w:space="0" w:color="00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3192" w:type="dxa"/>
            <w:vMerge w:val="restart"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3192" w:type="dxa"/>
            <w:vMerge/>
            <w:tcBorders>
              <w:left w:val="single" w:sz="12" w:space="0" w:color="FF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1F4E9C" w:rsidTr="00555049">
        <w:trPr>
          <w:trHeight w:val="227"/>
        </w:trPr>
        <w:tc>
          <w:tcPr>
            <w:tcW w:w="3192" w:type="dxa"/>
            <w:gridSpan w:val="3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3192" w:type="dxa"/>
            <w:vMerge/>
            <w:tcBorders>
              <w:left w:val="single" w:sz="12" w:space="0" w:color="FF0000"/>
              <w:bottom w:val="single" w:sz="4" w:space="0" w:color="000000"/>
            </w:tcBorders>
            <w:shd w:val="clear" w:color="auto" w:fill="F2F2F2"/>
            <w:vAlign w:val="center"/>
          </w:tcPr>
          <w:p w:rsidR="007F59AD" w:rsidRPr="001F4E9C" w:rsidRDefault="007F59AD" w:rsidP="007F59AD">
            <w:pPr>
              <w:spacing w:after="0" w:line="240" w:lineRule="auto"/>
            </w:pPr>
          </w:p>
        </w:tc>
        <w:tc>
          <w:tcPr>
            <w:tcW w:w="4384" w:type="dxa"/>
            <w:tcBorders>
              <w:bottom w:val="nil"/>
            </w:tcBorders>
            <w:shd w:val="clear" w:color="auto" w:fill="auto"/>
            <w:vAlign w:val="center"/>
          </w:tcPr>
          <w:p w:rsidR="007F59AD" w:rsidRPr="001F4E9C" w:rsidRDefault="007F59AD" w:rsidP="007F59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59AD" w:rsidRPr="00C76D88" w:rsidTr="00555049">
        <w:tc>
          <w:tcPr>
            <w:tcW w:w="10768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:rsidR="007F59AD" w:rsidRPr="001F4E9C" w:rsidRDefault="007F59AD" w:rsidP="007F59AD">
            <w:pPr>
              <w:spacing w:after="0" w:line="240" w:lineRule="auto"/>
              <w:rPr>
                <w:color w:val="FFFFFF"/>
              </w:rPr>
            </w:pPr>
            <w:r w:rsidRPr="001F4E9C">
              <w:rPr>
                <w:b/>
                <w:color w:val="FFFFFF"/>
              </w:rPr>
              <w:t>Acto III:</w:t>
            </w:r>
            <w:r w:rsidRPr="001F4E9C">
              <w:rPr>
                <w:color w:val="FFFFFF"/>
              </w:rPr>
              <w:t xml:space="preserve"> Resolución: recapitular, recordar la llamada a la acción</w:t>
            </w:r>
          </w:p>
        </w:tc>
      </w:tr>
      <w:tr w:rsidR="007F59AD" w:rsidRPr="00C76D88" w:rsidTr="00555049">
        <w:trPr>
          <w:trHeight w:val="687"/>
        </w:trPr>
        <w:tc>
          <w:tcPr>
            <w:tcW w:w="1076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59AD" w:rsidRDefault="007F59AD" w:rsidP="007F59AD">
            <w:pPr>
              <w:spacing w:after="0" w:line="240" w:lineRule="auto"/>
              <w:rPr>
                <w:b/>
                <w:color w:val="FFFFFF"/>
              </w:rPr>
            </w:pPr>
          </w:p>
          <w:p w:rsidR="007F59AD" w:rsidRDefault="007F59AD" w:rsidP="007F59AD">
            <w:pPr>
              <w:spacing w:after="0" w:line="240" w:lineRule="auto"/>
              <w:rPr>
                <w:b/>
                <w:color w:val="FFFFFF"/>
              </w:rPr>
            </w:pPr>
          </w:p>
          <w:p w:rsidR="007F59AD" w:rsidRPr="001F4E9C" w:rsidRDefault="007F59AD" w:rsidP="007F59AD">
            <w:pPr>
              <w:spacing w:after="0" w:line="240" w:lineRule="auto"/>
              <w:rPr>
                <w:b/>
                <w:color w:val="FFFFFF"/>
              </w:rPr>
            </w:pPr>
          </w:p>
        </w:tc>
      </w:tr>
    </w:tbl>
    <w:p w:rsidR="007F59AD" w:rsidRPr="00555049" w:rsidRDefault="007F59AD" w:rsidP="007F59AD">
      <w:pPr>
        <w:spacing w:before="120" w:after="12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Y="116"/>
        <w:tblW w:w="10710" w:type="dxa"/>
        <w:tblLayout w:type="fixed"/>
        <w:tblLook w:val="04A0" w:firstRow="1" w:lastRow="0" w:firstColumn="1" w:lastColumn="0" w:noHBand="0" w:noVBand="1"/>
      </w:tblPr>
      <w:tblGrid>
        <w:gridCol w:w="1260"/>
        <w:gridCol w:w="9450"/>
      </w:tblGrid>
      <w:tr w:rsidR="007F59AD" w:rsidRPr="00555049" w:rsidTr="007F59AD">
        <w:tc>
          <w:tcPr>
            <w:tcW w:w="1260" w:type="dxa"/>
          </w:tcPr>
          <w:p w:rsidR="007F59AD" w:rsidRPr="001F4E9C" w:rsidRDefault="007F59AD" w:rsidP="007F59AD">
            <w:pPr>
              <w:pStyle w:val="Piedepgina"/>
            </w:pPr>
            <w:r w:rsidRPr="001F4E9C">
              <w:rPr>
                <w:noProof/>
                <w:lang w:val="es-ES" w:eastAsia="es-ES"/>
              </w:rPr>
              <w:drawing>
                <wp:inline distT="0" distB="0" distL="0" distR="0" wp14:anchorId="417B5DD5" wp14:editId="34CB9BC8">
                  <wp:extent cx="443865" cy="340995"/>
                  <wp:effectExtent l="0" t="0" r="0" b="1905"/>
                  <wp:docPr id="3" name="Imagen 3" descr="BBPlogoBLU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BBPlogoBLU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0" w:type="dxa"/>
            <w:vAlign w:val="center"/>
          </w:tcPr>
          <w:p w:rsidR="007F59AD" w:rsidRPr="001F4E9C" w:rsidRDefault="007F59AD" w:rsidP="007F59AD">
            <w:pPr>
              <w:pStyle w:val="Piedepgina"/>
            </w:pPr>
            <w:r w:rsidRPr="001F4E9C">
              <w:t xml:space="preserve">Beyond Bullet Points Story Template, © 2007 Cliff Atkinson </w:t>
            </w:r>
            <w:hyperlink r:id="rId8" w:history="1">
              <w:r w:rsidRPr="001F4E9C">
                <w:rPr>
                  <w:rStyle w:val="Hipervnculo"/>
                  <w:color w:val="4F81BD"/>
                </w:rPr>
                <w:t>www.beyondbulletpoints.com</w:t>
              </w:r>
            </w:hyperlink>
            <w:r w:rsidRPr="001F4E9C">
              <w:t xml:space="preserve"> </w:t>
            </w:r>
          </w:p>
        </w:tc>
      </w:tr>
    </w:tbl>
    <w:p w:rsidR="007F59AD" w:rsidRPr="00555049" w:rsidRDefault="007F59AD" w:rsidP="00555049">
      <w:pPr>
        <w:spacing w:before="120" w:after="120"/>
        <w:rPr>
          <w:rFonts w:ascii="Arial" w:hAnsi="Arial" w:cs="Arial"/>
          <w:sz w:val="16"/>
          <w:szCs w:val="16"/>
          <w:lang w:val="en-US"/>
        </w:rPr>
      </w:pPr>
    </w:p>
    <w:sectPr w:rsidR="007F59AD" w:rsidRPr="00555049" w:rsidSect="00821E89">
      <w:pgSz w:w="11906" w:h="16838"/>
      <w:pgMar w:top="34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B766C"/>
    <w:multiLevelType w:val="hybridMultilevel"/>
    <w:tmpl w:val="ECF8A02E"/>
    <w:lvl w:ilvl="0" w:tplc="A7EA5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28"/>
    <w:rsid w:val="00033660"/>
    <w:rsid w:val="00065D8E"/>
    <w:rsid w:val="000B2238"/>
    <w:rsid w:val="000D7A79"/>
    <w:rsid w:val="000E483C"/>
    <w:rsid w:val="000F12E4"/>
    <w:rsid w:val="00127A27"/>
    <w:rsid w:val="00131773"/>
    <w:rsid w:val="00140DD3"/>
    <w:rsid w:val="001D48AC"/>
    <w:rsid w:val="001F309D"/>
    <w:rsid w:val="00237E43"/>
    <w:rsid w:val="002602B6"/>
    <w:rsid w:val="0027116B"/>
    <w:rsid w:val="002C2B7A"/>
    <w:rsid w:val="002C5722"/>
    <w:rsid w:val="002D2F28"/>
    <w:rsid w:val="002E0298"/>
    <w:rsid w:val="003311A3"/>
    <w:rsid w:val="003323A0"/>
    <w:rsid w:val="003833DD"/>
    <w:rsid w:val="00390583"/>
    <w:rsid w:val="00392DB5"/>
    <w:rsid w:val="003C281F"/>
    <w:rsid w:val="003C4CE9"/>
    <w:rsid w:val="003D1288"/>
    <w:rsid w:val="003F5650"/>
    <w:rsid w:val="004412F9"/>
    <w:rsid w:val="004B40FC"/>
    <w:rsid w:val="004C4DD4"/>
    <w:rsid w:val="0051125D"/>
    <w:rsid w:val="00555049"/>
    <w:rsid w:val="005C40A5"/>
    <w:rsid w:val="00601BF0"/>
    <w:rsid w:val="00640442"/>
    <w:rsid w:val="0069603A"/>
    <w:rsid w:val="006A647E"/>
    <w:rsid w:val="00736224"/>
    <w:rsid w:val="00770F3D"/>
    <w:rsid w:val="007C03A0"/>
    <w:rsid w:val="007F48BC"/>
    <w:rsid w:val="007F59AD"/>
    <w:rsid w:val="007F6C2C"/>
    <w:rsid w:val="007F7891"/>
    <w:rsid w:val="00821E89"/>
    <w:rsid w:val="00870012"/>
    <w:rsid w:val="0088519B"/>
    <w:rsid w:val="008D5CBA"/>
    <w:rsid w:val="008D696D"/>
    <w:rsid w:val="008D7A27"/>
    <w:rsid w:val="008F4702"/>
    <w:rsid w:val="009458FC"/>
    <w:rsid w:val="00957037"/>
    <w:rsid w:val="009834B8"/>
    <w:rsid w:val="00992523"/>
    <w:rsid w:val="00A237BB"/>
    <w:rsid w:val="00A9782E"/>
    <w:rsid w:val="00AA4657"/>
    <w:rsid w:val="00AC7AB4"/>
    <w:rsid w:val="00AD5D8F"/>
    <w:rsid w:val="00B15BBD"/>
    <w:rsid w:val="00B57F00"/>
    <w:rsid w:val="00C3693C"/>
    <w:rsid w:val="00C61AE7"/>
    <w:rsid w:val="00C76395"/>
    <w:rsid w:val="00C86D2D"/>
    <w:rsid w:val="00C97BBC"/>
    <w:rsid w:val="00CE3914"/>
    <w:rsid w:val="00D11678"/>
    <w:rsid w:val="00DC1750"/>
    <w:rsid w:val="00DF771E"/>
    <w:rsid w:val="00E1649D"/>
    <w:rsid w:val="00E852D9"/>
    <w:rsid w:val="00EA5016"/>
    <w:rsid w:val="00EB6ED1"/>
    <w:rsid w:val="00F37D28"/>
    <w:rsid w:val="00F41EF2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732]"/>
    </o:shapedefaults>
    <o:shapelayout v:ext="edit">
      <o:idmap v:ext="edit" data="1"/>
    </o:shapelayout>
  </w:shapeDefaults>
  <w:decimalSymbol w:val=","/>
  <w:listSeparator w:val=";"/>
  <w15:docId w15:val="{EDF311E2-E5BE-4F3B-98BC-93291CA4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1167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167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40442"/>
    <w:pPr>
      <w:ind w:left="720"/>
      <w:contextualSpacing/>
    </w:pPr>
  </w:style>
  <w:style w:type="paragraph" w:styleId="Revisin">
    <w:name w:val="Revision"/>
    <w:hidden/>
    <w:uiPriority w:val="99"/>
    <w:semiHidden/>
    <w:rsid w:val="008D696D"/>
    <w:pPr>
      <w:spacing w:after="0" w:line="240" w:lineRule="auto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96D"/>
    <w:rPr>
      <w:rFonts w:ascii="Tahoma" w:hAnsi="Tahoma" w:cs="Tahoma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D69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69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696D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6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696D"/>
    <w:rPr>
      <w:b/>
      <w:bCs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065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C61A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F59A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59AD"/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yondbulletpoint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7650-EACD-4A56-8E11-84F8D00D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Dónde conseguir imágenes</vt:lpstr>
    </vt:vector>
  </TitlesOfParts>
  <Company>HP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Dónde conseguir imágenes</dc:title>
  <dc:subject>presentaciones eficaces</dc:subject>
  <dc:creator>Adolfo Cobo</dc:creator>
  <cp:lastModifiedBy>adolfo cobo garcía</cp:lastModifiedBy>
  <cp:revision>3</cp:revision>
  <cp:lastPrinted>2012-07-10T07:41:00Z</cp:lastPrinted>
  <dcterms:created xsi:type="dcterms:W3CDTF">2012-08-31T13:22:00Z</dcterms:created>
  <dcterms:modified xsi:type="dcterms:W3CDTF">2012-08-31T13:26:00Z</dcterms:modified>
</cp:coreProperties>
</file>